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B457B" w14:textId="77777777" w:rsidR="005D1C07" w:rsidRPr="00275CEF" w:rsidRDefault="005D1C07" w:rsidP="005D1C07">
      <w:pPr>
        <w:pStyle w:val="berschrift3"/>
        <w:rPr>
          <w:rFonts w:eastAsia="Times New Roman"/>
          <w:lang w:eastAsia="de-DE"/>
        </w:rPr>
      </w:pPr>
      <w:r w:rsidRPr="00275CEF">
        <w:rPr>
          <w:rFonts w:eastAsia="Times New Roman"/>
          <w:lang w:eastAsia="de-DE"/>
        </w:rPr>
        <w:t>Sicherheitsanforderungen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6657"/>
      </w:tblGrid>
      <w:tr w:rsidR="005D1C07" w:rsidRPr="00275CEF" w14:paraId="6DBCC796" w14:textId="77777777" w:rsidTr="00D95B8D">
        <w:trPr>
          <w:tblHeader/>
          <w:tblCellSpacing w:w="15" w:type="dxa"/>
        </w:trPr>
        <w:tc>
          <w:tcPr>
            <w:tcW w:w="0" w:type="auto"/>
            <w:hideMark/>
          </w:tcPr>
          <w:p w14:paraId="082523BA" w14:textId="77777777" w:rsidR="005D1C07" w:rsidRPr="00275CEF" w:rsidRDefault="005D1C07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Feld</w:t>
            </w:r>
          </w:p>
        </w:tc>
        <w:tc>
          <w:tcPr>
            <w:tcW w:w="0" w:type="auto"/>
            <w:hideMark/>
          </w:tcPr>
          <w:p w14:paraId="13D85836" w14:textId="77777777" w:rsidR="005D1C07" w:rsidRPr="00275CEF" w:rsidRDefault="005D1C07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Beschreibung</w:t>
            </w:r>
          </w:p>
        </w:tc>
      </w:tr>
      <w:tr w:rsidR="005D1C07" w:rsidRPr="00275CEF" w14:paraId="25F8570E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7E41B9A1" w14:textId="77777777" w:rsidR="005D1C07" w:rsidRPr="00275CEF" w:rsidRDefault="005D1C0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Name des Artefakts</w:t>
            </w:r>
          </w:p>
        </w:tc>
        <w:tc>
          <w:tcPr>
            <w:tcW w:w="0" w:type="auto"/>
            <w:hideMark/>
          </w:tcPr>
          <w:p w14:paraId="3A7B444F" w14:textId="77777777" w:rsidR="005D1C07" w:rsidRPr="00275CEF" w:rsidRDefault="005D1C0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Sicherheitsanforderungen</w:t>
            </w:r>
          </w:p>
        </w:tc>
      </w:tr>
      <w:tr w:rsidR="005D1C07" w:rsidRPr="00275CEF" w14:paraId="26A89DCD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43306B15" w14:textId="77777777" w:rsidR="005D1C07" w:rsidRPr="00275CEF" w:rsidRDefault="005D1C0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Verantwortlich</w:t>
            </w:r>
          </w:p>
        </w:tc>
        <w:tc>
          <w:tcPr>
            <w:tcW w:w="0" w:type="auto"/>
            <w:hideMark/>
          </w:tcPr>
          <w:p w14:paraId="3388EAE8" w14:textId="77777777" w:rsidR="005D1C07" w:rsidRPr="00275CEF" w:rsidRDefault="005D1C0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IT-Security-Spezialist</w:t>
            </w:r>
          </w:p>
        </w:tc>
      </w:tr>
      <w:tr w:rsidR="005D1C07" w:rsidRPr="00275CEF" w14:paraId="5BDFDDEB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2DBA7AF2" w14:textId="77777777" w:rsidR="005D1C07" w:rsidRPr="00275CEF" w:rsidRDefault="005D1C0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Ziel des Dokuments</w:t>
            </w:r>
          </w:p>
        </w:tc>
        <w:tc>
          <w:tcPr>
            <w:tcW w:w="0" w:type="auto"/>
            <w:hideMark/>
          </w:tcPr>
          <w:p w14:paraId="660B559A" w14:textId="77777777" w:rsidR="005D1C07" w:rsidRPr="00275CEF" w:rsidRDefault="005D1C0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Definition der Anforderungen an die IT-Sicherheit der Anwendung.</w:t>
            </w:r>
          </w:p>
        </w:tc>
      </w:tr>
      <w:tr w:rsidR="005D1C07" w:rsidRPr="00275CEF" w14:paraId="7DBE8C00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36516C92" w14:textId="77777777" w:rsidR="005D1C07" w:rsidRPr="00275CEF" w:rsidRDefault="005D1C0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Wesentliche Inhalte</w:t>
            </w:r>
          </w:p>
        </w:tc>
        <w:tc>
          <w:tcPr>
            <w:tcW w:w="0" w:type="auto"/>
            <w:hideMark/>
          </w:tcPr>
          <w:p w14:paraId="6CBEDB9A" w14:textId="77777777" w:rsidR="005D1C07" w:rsidRDefault="005D1C0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Sicherheitsziele</w:t>
            </w:r>
          </w:p>
          <w:p w14:paraId="70FB967B" w14:textId="77777777" w:rsidR="005D1C07" w:rsidRDefault="005D1C0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Anforderungen an Authentifizierung und Autorisierung</w:t>
            </w:r>
          </w:p>
          <w:p w14:paraId="7EC8F07B" w14:textId="77777777" w:rsidR="005D1C07" w:rsidRPr="00275CEF" w:rsidRDefault="005D1C0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Datenschutzanforderungen</w:t>
            </w:r>
          </w:p>
        </w:tc>
      </w:tr>
      <w:tr w:rsidR="005D1C07" w:rsidRPr="00275CEF" w14:paraId="7F4B04B2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120DDCCE" w14:textId="77777777" w:rsidR="005D1C07" w:rsidRPr="00275CEF" w:rsidRDefault="005D1C0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Erstellungszeitpunkt</w:t>
            </w:r>
          </w:p>
        </w:tc>
        <w:tc>
          <w:tcPr>
            <w:tcW w:w="0" w:type="auto"/>
            <w:hideMark/>
          </w:tcPr>
          <w:p w14:paraId="38DC879B" w14:textId="77777777" w:rsidR="005D1C07" w:rsidRPr="00275CEF" w:rsidRDefault="005D1C0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Anfangsphase des Projekts</w:t>
            </w:r>
          </w:p>
        </w:tc>
      </w:tr>
      <w:tr w:rsidR="005D1C07" w:rsidRPr="00275CEF" w14:paraId="6B14CFB6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7C001420" w14:textId="77777777" w:rsidR="005D1C07" w:rsidRPr="00275CEF" w:rsidRDefault="005D1C0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Nutzung im Projektverlauf</w:t>
            </w:r>
          </w:p>
        </w:tc>
        <w:tc>
          <w:tcPr>
            <w:tcW w:w="0" w:type="auto"/>
            <w:hideMark/>
          </w:tcPr>
          <w:p w14:paraId="2A110C62" w14:textId="77777777" w:rsidR="005D1C07" w:rsidRPr="00275CEF" w:rsidRDefault="005D1C0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Grundlage für die Implementierung und Überprüfung der Sicherheit der Anwendung</w:t>
            </w:r>
          </w:p>
        </w:tc>
      </w:tr>
      <w:tr w:rsidR="005D1C07" w:rsidRPr="00275CEF" w14:paraId="6C862401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1871573B" w14:textId="77777777" w:rsidR="005D1C07" w:rsidRPr="00275CEF" w:rsidRDefault="005D1C0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Abnahme</w:t>
            </w:r>
          </w:p>
        </w:tc>
        <w:tc>
          <w:tcPr>
            <w:tcW w:w="0" w:type="auto"/>
            <w:hideMark/>
          </w:tcPr>
          <w:p w14:paraId="4F2C2B4E" w14:textId="77777777" w:rsidR="005D1C07" w:rsidRPr="00275CEF" w:rsidRDefault="005D1C0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Durch den IT-Security-Spezialisten und die IT-Systemverantwortlichen; Überprüfung der Vollständigkeit und Korrektheit der Sicherheitsanforderungen</w:t>
            </w:r>
          </w:p>
        </w:tc>
      </w:tr>
      <w:tr w:rsidR="005D1C07" w:rsidRPr="00275CEF" w14:paraId="4D7C44D0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71201DF1" w14:textId="77777777" w:rsidR="005D1C07" w:rsidRPr="00275CEF" w:rsidRDefault="005D1C0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Abhängigkeiten</w:t>
            </w:r>
          </w:p>
        </w:tc>
        <w:tc>
          <w:tcPr>
            <w:tcW w:w="0" w:type="auto"/>
            <w:hideMark/>
          </w:tcPr>
          <w:p w14:paraId="78298FD2" w14:textId="77777777" w:rsidR="005D1C07" w:rsidRDefault="005D1C0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Funktionale und nicht-funktionale Anforderungen</w:t>
            </w:r>
          </w:p>
          <w:p w14:paraId="6D7F736E" w14:textId="77777777" w:rsidR="005D1C07" w:rsidRPr="00275CEF" w:rsidRDefault="005D1C0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Technische Spezifikationen</w:t>
            </w:r>
          </w:p>
        </w:tc>
      </w:tr>
      <w:tr w:rsidR="005D1C07" w:rsidRPr="00275CEF" w14:paraId="7886A9C5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3368B129" w14:textId="77777777" w:rsidR="005D1C07" w:rsidRPr="00275CEF" w:rsidRDefault="005D1C0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Versionierung</w:t>
            </w:r>
          </w:p>
        </w:tc>
        <w:tc>
          <w:tcPr>
            <w:tcW w:w="0" w:type="auto"/>
            <w:hideMark/>
          </w:tcPr>
          <w:p w14:paraId="52614451" w14:textId="77777777" w:rsidR="005D1C07" w:rsidRPr="00275CEF" w:rsidRDefault="005D1C0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Versionskontrolle mittels Versionsmanagement-Tools</w:t>
            </w:r>
          </w:p>
        </w:tc>
      </w:tr>
      <w:tr w:rsidR="005D1C07" w:rsidRPr="00275CEF" w14:paraId="6C8E3D64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612BDC4E" w14:textId="77777777" w:rsidR="005D1C07" w:rsidRPr="00275CEF" w:rsidRDefault="005D1C0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Vorlagen und Tools</w:t>
            </w:r>
          </w:p>
        </w:tc>
        <w:tc>
          <w:tcPr>
            <w:tcW w:w="0" w:type="auto"/>
            <w:hideMark/>
          </w:tcPr>
          <w:p w14:paraId="6AAF9259" w14:textId="77777777" w:rsidR="005D1C07" w:rsidRPr="00275CEF" w:rsidRDefault="005D1C0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Textverarbeitungssoftware (z.B. MS Word, Google Docs)</w:t>
            </w:r>
          </w:p>
        </w:tc>
      </w:tr>
      <w:tr w:rsidR="005D1C07" w:rsidRPr="00275CEF" w14:paraId="227F170D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27D61619" w14:textId="77777777" w:rsidR="005D1C07" w:rsidRPr="00275CEF" w:rsidRDefault="005D1C0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Zusätzliche Anmerkungen</w:t>
            </w:r>
          </w:p>
        </w:tc>
        <w:tc>
          <w:tcPr>
            <w:tcW w:w="0" w:type="auto"/>
            <w:hideMark/>
          </w:tcPr>
          <w:p w14:paraId="5B1A7ECB" w14:textId="77777777" w:rsidR="005D1C07" w:rsidRPr="00275CEF" w:rsidRDefault="005D1C0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Regelmäßige Überprüfung und Aktualisierung der Sicherheitsanforderungen notwendig, um sicherzustellen, dass sie den aktuellen Bedrohungen und Anforderungen entsprechen</w:t>
            </w:r>
          </w:p>
        </w:tc>
      </w:tr>
    </w:tbl>
    <w:p w14:paraId="05EDCE61" w14:textId="56470FAB" w:rsidR="005D1C07" w:rsidRDefault="005D1C07"/>
    <w:p w14:paraId="7F30EFCE" w14:textId="77777777" w:rsidR="005D1C07" w:rsidRDefault="005D1C07">
      <w:r>
        <w:br w:type="page"/>
      </w:r>
    </w:p>
    <w:p w14:paraId="0EEDB329" w14:textId="77777777" w:rsidR="00437A50" w:rsidRDefault="00437A50" w:rsidP="00437A50">
      <w:pPr>
        <w:pStyle w:val="berschrift2"/>
      </w:pPr>
      <w:r>
        <w:lastRenderedPageBreak/>
        <w:t>Sicherheitsanforderungen für die Erweiterung des CRM-Systems</w:t>
      </w:r>
    </w:p>
    <w:p w14:paraId="4FFEE01E" w14:textId="77777777" w:rsidR="00437A50" w:rsidRDefault="00437A50" w:rsidP="00437A50">
      <w:pPr>
        <w:pStyle w:val="berschrift3"/>
      </w:pPr>
      <w:r>
        <w:t>1. Überblick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4753"/>
      </w:tblGrid>
      <w:tr w:rsidR="00437A50" w14:paraId="34F1F28F" w14:textId="77777777" w:rsidTr="00437A5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E8CFE3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Feld</w:t>
            </w:r>
          </w:p>
        </w:tc>
        <w:tc>
          <w:tcPr>
            <w:tcW w:w="0" w:type="auto"/>
            <w:vAlign w:val="center"/>
            <w:hideMark/>
          </w:tcPr>
          <w:p w14:paraId="217C345F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437A50" w14:paraId="23AADA46" w14:textId="77777777" w:rsidTr="00437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32DD1" w14:textId="77777777" w:rsidR="00437A50" w:rsidRDefault="00437A50">
            <w:r>
              <w:rPr>
                <w:rStyle w:val="Fett"/>
              </w:rPr>
              <w:t>Projektname</w:t>
            </w:r>
          </w:p>
        </w:tc>
        <w:tc>
          <w:tcPr>
            <w:tcW w:w="0" w:type="auto"/>
            <w:vAlign w:val="center"/>
            <w:hideMark/>
          </w:tcPr>
          <w:p w14:paraId="4C318AE9" w14:textId="77777777" w:rsidR="00437A50" w:rsidRDefault="00437A50">
            <w:r>
              <w:t>Erweiterung des CRM-Systems um Scoring-Daten</w:t>
            </w:r>
          </w:p>
        </w:tc>
      </w:tr>
      <w:tr w:rsidR="00437A50" w14:paraId="3B318B1F" w14:textId="77777777" w:rsidTr="00437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469CC" w14:textId="77777777" w:rsidR="00437A50" w:rsidRDefault="00437A50">
            <w:r>
              <w:rPr>
                <w:rStyle w:val="Fett"/>
              </w:rPr>
              <w:t>Projektleiter</w:t>
            </w:r>
          </w:p>
        </w:tc>
        <w:tc>
          <w:tcPr>
            <w:tcW w:w="0" w:type="auto"/>
            <w:vAlign w:val="center"/>
            <w:hideMark/>
          </w:tcPr>
          <w:p w14:paraId="2EDBA40E" w14:textId="77777777" w:rsidR="00437A50" w:rsidRDefault="00437A50">
            <w:r>
              <w:t>Max Mustermann</w:t>
            </w:r>
          </w:p>
        </w:tc>
      </w:tr>
      <w:tr w:rsidR="00437A50" w14:paraId="399691A9" w14:textId="77777777" w:rsidTr="00437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2FC86" w14:textId="77777777" w:rsidR="00437A50" w:rsidRDefault="00437A50">
            <w:r>
              <w:rPr>
                <w:rStyle w:val="Fett"/>
              </w:rPr>
              <w:t>IT-Sicherheitsverantwortlicher</w:t>
            </w:r>
          </w:p>
        </w:tc>
        <w:tc>
          <w:tcPr>
            <w:tcW w:w="0" w:type="auto"/>
            <w:vAlign w:val="center"/>
            <w:hideMark/>
          </w:tcPr>
          <w:p w14:paraId="4B8E9FD5" w14:textId="77777777" w:rsidR="00437A50" w:rsidRDefault="00437A50">
            <w:r>
              <w:t>Laura Sicherheit</w:t>
            </w:r>
          </w:p>
        </w:tc>
      </w:tr>
      <w:tr w:rsidR="00437A50" w14:paraId="16411E3F" w14:textId="77777777" w:rsidTr="00437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ECDB8" w14:textId="77777777" w:rsidR="00437A50" w:rsidRDefault="00437A50">
            <w:r>
              <w:rPr>
                <w:rStyle w:val="Fett"/>
              </w:rPr>
              <w:t>Fachbereich</w:t>
            </w:r>
          </w:p>
        </w:tc>
        <w:tc>
          <w:tcPr>
            <w:tcW w:w="0" w:type="auto"/>
            <w:vAlign w:val="center"/>
            <w:hideMark/>
          </w:tcPr>
          <w:p w14:paraId="3006F711" w14:textId="77777777" w:rsidR="00437A50" w:rsidRDefault="00437A50">
            <w:r>
              <w:t>Vertrieb</w:t>
            </w:r>
          </w:p>
        </w:tc>
      </w:tr>
      <w:tr w:rsidR="00437A50" w14:paraId="1382692E" w14:textId="77777777" w:rsidTr="00437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20CE9" w14:textId="77777777" w:rsidR="00437A50" w:rsidRDefault="00437A50">
            <w:r>
              <w:rPr>
                <w:rStyle w:val="Fett"/>
              </w:rPr>
              <w:t>Erstellungsdatum</w:t>
            </w:r>
          </w:p>
        </w:tc>
        <w:tc>
          <w:tcPr>
            <w:tcW w:w="0" w:type="auto"/>
            <w:vAlign w:val="center"/>
            <w:hideMark/>
          </w:tcPr>
          <w:p w14:paraId="2A261F10" w14:textId="77777777" w:rsidR="00437A50" w:rsidRDefault="00437A50">
            <w:r>
              <w:t>19. Mai 2024</w:t>
            </w:r>
          </w:p>
        </w:tc>
      </w:tr>
      <w:tr w:rsidR="00437A50" w14:paraId="5016BBEC" w14:textId="77777777" w:rsidTr="00437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9BE50" w14:textId="77777777" w:rsidR="00437A50" w:rsidRDefault="00437A50">
            <w:r>
              <w:rPr>
                <w:rStyle w:val="Fett"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49D6CA2B" w14:textId="77777777" w:rsidR="00437A50" w:rsidRDefault="00437A50">
            <w:r>
              <w:t>1.0</w:t>
            </w:r>
          </w:p>
        </w:tc>
      </w:tr>
    </w:tbl>
    <w:p w14:paraId="13342095" w14:textId="77777777" w:rsidR="00437A50" w:rsidRDefault="00437A50" w:rsidP="00437A50">
      <w:pPr>
        <w:pStyle w:val="berschrift3"/>
      </w:pPr>
      <w:r>
        <w:t>2. Ziel</w:t>
      </w:r>
    </w:p>
    <w:p w14:paraId="51D2B16B" w14:textId="77777777" w:rsidR="00437A50" w:rsidRDefault="00437A50" w:rsidP="00437A50">
      <w:pPr>
        <w:pStyle w:val="StandardWeb"/>
      </w:pPr>
      <w:r>
        <w:t>Das Ziel dieses Dokuments ist es, die Sicherheitsanforderungen für die Erweiterung des bestehenden CRM-Systems zu definieren, um sicherzustellen, dass alle sicherheitsrelevanten Aspekte berücksichtigt und umgesetzt werden.</w:t>
      </w:r>
    </w:p>
    <w:p w14:paraId="1AED460B" w14:textId="77777777" w:rsidR="00437A50" w:rsidRDefault="00437A50" w:rsidP="00437A50">
      <w:pPr>
        <w:pStyle w:val="berschrift3"/>
      </w:pPr>
      <w:r>
        <w:t>3. Sicherheitsanforderungen</w:t>
      </w:r>
    </w:p>
    <w:p w14:paraId="1BA4C441" w14:textId="77777777" w:rsidR="00437A50" w:rsidRDefault="00437A50" w:rsidP="00437A50">
      <w:pPr>
        <w:pStyle w:val="berschrift4"/>
      </w:pPr>
      <w:r>
        <w:t>3.1 Datenübertragung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1993"/>
        <w:gridCol w:w="875"/>
        <w:gridCol w:w="5886"/>
      </w:tblGrid>
      <w:tr w:rsidR="00437A50" w14:paraId="1B763F0D" w14:textId="77777777" w:rsidTr="00437A5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09A431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14:paraId="5BECB694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Anforderung</w:t>
            </w:r>
          </w:p>
        </w:tc>
        <w:tc>
          <w:tcPr>
            <w:tcW w:w="0" w:type="auto"/>
            <w:vAlign w:val="center"/>
            <w:hideMark/>
          </w:tcPr>
          <w:p w14:paraId="2325303F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Priorität</w:t>
            </w:r>
          </w:p>
        </w:tc>
        <w:tc>
          <w:tcPr>
            <w:tcW w:w="0" w:type="auto"/>
            <w:vAlign w:val="center"/>
            <w:hideMark/>
          </w:tcPr>
          <w:p w14:paraId="64B8AA9D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437A50" w14:paraId="75C90333" w14:textId="77777777" w:rsidTr="00437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5D8C6C" w14:textId="77777777" w:rsidR="00437A50" w:rsidRDefault="00437A50">
            <w:r>
              <w:t>S1</w:t>
            </w:r>
          </w:p>
        </w:tc>
        <w:tc>
          <w:tcPr>
            <w:tcW w:w="0" w:type="auto"/>
            <w:vAlign w:val="center"/>
            <w:hideMark/>
          </w:tcPr>
          <w:p w14:paraId="79E0D5A3" w14:textId="77777777" w:rsidR="00437A50" w:rsidRDefault="00437A50">
            <w:r>
              <w:t>Verschlüsselte Übertragung</w:t>
            </w:r>
          </w:p>
        </w:tc>
        <w:tc>
          <w:tcPr>
            <w:tcW w:w="0" w:type="auto"/>
            <w:vAlign w:val="center"/>
            <w:hideMark/>
          </w:tcPr>
          <w:p w14:paraId="4170B637" w14:textId="77777777" w:rsidR="00437A50" w:rsidRDefault="00437A50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1C0B3A51" w14:textId="77777777" w:rsidR="00437A50" w:rsidRDefault="00437A50">
            <w:r>
              <w:t>Alle Daten, die zwischen dem Benutzer und dem CRM-System übertragen werden, müssen über HTTPS verschlüsselt sein.</w:t>
            </w:r>
          </w:p>
        </w:tc>
      </w:tr>
    </w:tbl>
    <w:p w14:paraId="3B8CAA32" w14:textId="77777777" w:rsidR="00437A50" w:rsidRDefault="00437A50" w:rsidP="00437A50">
      <w:pPr>
        <w:pStyle w:val="berschrift4"/>
      </w:pPr>
      <w:r>
        <w:t>3.2 Datenspeicherung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2371"/>
        <w:gridCol w:w="875"/>
        <w:gridCol w:w="5508"/>
      </w:tblGrid>
      <w:tr w:rsidR="00437A50" w14:paraId="45C4C463" w14:textId="77777777" w:rsidTr="00437A5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6A24F2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14:paraId="69181727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Anforderung</w:t>
            </w:r>
          </w:p>
        </w:tc>
        <w:tc>
          <w:tcPr>
            <w:tcW w:w="0" w:type="auto"/>
            <w:vAlign w:val="center"/>
            <w:hideMark/>
          </w:tcPr>
          <w:p w14:paraId="5C3D18B2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Priorität</w:t>
            </w:r>
          </w:p>
        </w:tc>
        <w:tc>
          <w:tcPr>
            <w:tcW w:w="0" w:type="auto"/>
            <w:vAlign w:val="center"/>
            <w:hideMark/>
          </w:tcPr>
          <w:p w14:paraId="2EE9433A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437A50" w14:paraId="52833C93" w14:textId="77777777" w:rsidTr="00437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EEC46" w14:textId="77777777" w:rsidR="00437A50" w:rsidRDefault="00437A50">
            <w:r>
              <w:t>S2</w:t>
            </w:r>
          </w:p>
        </w:tc>
        <w:tc>
          <w:tcPr>
            <w:tcW w:w="0" w:type="auto"/>
            <w:vAlign w:val="center"/>
            <w:hideMark/>
          </w:tcPr>
          <w:p w14:paraId="59AAF8E5" w14:textId="77777777" w:rsidR="00437A50" w:rsidRDefault="00437A50">
            <w:r>
              <w:t>Verschlüsselte Speicherung</w:t>
            </w:r>
          </w:p>
        </w:tc>
        <w:tc>
          <w:tcPr>
            <w:tcW w:w="0" w:type="auto"/>
            <w:vAlign w:val="center"/>
            <w:hideMark/>
          </w:tcPr>
          <w:p w14:paraId="0F1B3D44" w14:textId="77777777" w:rsidR="00437A50" w:rsidRDefault="00437A50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230A058A" w14:textId="77777777" w:rsidR="00437A50" w:rsidRDefault="00437A50">
            <w:r>
              <w:t>Die Scoring-Daten müssen verschlüsselt in der Datenbank gespeichert werden.</w:t>
            </w:r>
          </w:p>
        </w:tc>
      </w:tr>
      <w:tr w:rsidR="00437A50" w14:paraId="392521FC" w14:textId="77777777" w:rsidTr="00437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7AB26" w14:textId="77777777" w:rsidR="00437A50" w:rsidRDefault="00437A50">
            <w:r>
              <w:t>S3</w:t>
            </w:r>
          </w:p>
        </w:tc>
        <w:tc>
          <w:tcPr>
            <w:tcW w:w="0" w:type="auto"/>
            <w:vAlign w:val="center"/>
            <w:hideMark/>
          </w:tcPr>
          <w:p w14:paraId="142D78D2" w14:textId="77777777" w:rsidR="00437A50" w:rsidRDefault="00437A50">
            <w:r>
              <w:t>Zugriffskontrollen</w:t>
            </w:r>
          </w:p>
        </w:tc>
        <w:tc>
          <w:tcPr>
            <w:tcW w:w="0" w:type="auto"/>
            <w:vAlign w:val="center"/>
            <w:hideMark/>
          </w:tcPr>
          <w:p w14:paraId="2F80C39E" w14:textId="77777777" w:rsidR="00437A50" w:rsidRDefault="00437A50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79DD4821" w14:textId="77777777" w:rsidR="00437A50" w:rsidRDefault="00437A50">
            <w:r>
              <w:t>Nur autorisierte Benutzer dürfen auf die Scoring-Daten zugreifen.</w:t>
            </w:r>
          </w:p>
        </w:tc>
      </w:tr>
    </w:tbl>
    <w:p w14:paraId="60958E19" w14:textId="77777777" w:rsidR="00437A50" w:rsidRDefault="00437A50" w:rsidP="00437A50">
      <w:pPr>
        <w:pStyle w:val="berschrift4"/>
      </w:pPr>
      <w:r>
        <w:t>3.3 Authentifizierung und Autorisierung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2208"/>
        <w:gridCol w:w="875"/>
        <w:gridCol w:w="5671"/>
      </w:tblGrid>
      <w:tr w:rsidR="00437A50" w14:paraId="5603BA00" w14:textId="77777777" w:rsidTr="00437A5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792ED8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14:paraId="1807058A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Anforderung</w:t>
            </w:r>
          </w:p>
        </w:tc>
        <w:tc>
          <w:tcPr>
            <w:tcW w:w="0" w:type="auto"/>
            <w:vAlign w:val="center"/>
            <w:hideMark/>
          </w:tcPr>
          <w:p w14:paraId="606C3647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Priorität</w:t>
            </w:r>
          </w:p>
        </w:tc>
        <w:tc>
          <w:tcPr>
            <w:tcW w:w="0" w:type="auto"/>
            <w:vAlign w:val="center"/>
            <w:hideMark/>
          </w:tcPr>
          <w:p w14:paraId="326B3602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437A50" w14:paraId="4E6E9196" w14:textId="77777777" w:rsidTr="00437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37295" w14:textId="77777777" w:rsidR="00437A50" w:rsidRDefault="00437A50">
            <w:r>
              <w:t>S4</w:t>
            </w:r>
          </w:p>
        </w:tc>
        <w:tc>
          <w:tcPr>
            <w:tcW w:w="0" w:type="auto"/>
            <w:vAlign w:val="center"/>
            <w:hideMark/>
          </w:tcPr>
          <w:p w14:paraId="674F9D23" w14:textId="77777777" w:rsidR="00437A50" w:rsidRDefault="00437A50">
            <w:r>
              <w:t>Starke Authentifizierung</w:t>
            </w:r>
          </w:p>
        </w:tc>
        <w:tc>
          <w:tcPr>
            <w:tcW w:w="0" w:type="auto"/>
            <w:vAlign w:val="center"/>
            <w:hideMark/>
          </w:tcPr>
          <w:p w14:paraId="744C2DD7" w14:textId="77777777" w:rsidR="00437A50" w:rsidRDefault="00437A50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2987810D" w14:textId="77777777" w:rsidR="00437A50" w:rsidRDefault="00437A50">
            <w:r>
              <w:t>Benutzer müssen sich mit starken Authentifizierungsmethoden (z.B. 2-Faktor-Authentifizierung) anmelden.</w:t>
            </w:r>
          </w:p>
        </w:tc>
      </w:tr>
      <w:tr w:rsidR="00437A50" w14:paraId="11D3858E" w14:textId="77777777" w:rsidTr="00437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3F45F" w14:textId="77777777" w:rsidR="00437A50" w:rsidRDefault="00437A50">
            <w:r>
              <w:lastRenderedPageBreak/>
              <w:t>S5</w:t>
            </w:r>
          </w:p>
        </w:tc>
        <w:tc>
          <w:tcPr>
            <w:tcW w:w="0" w:type="auto"/>
            <w:vAlign w:val="center"/>
            <w:hideMark/>
          </w:tcPr>
          <w:p w14:paraId="1852A1ED" w14:textId="77777777" w:rsidR="00437A50" w:rsidRDefault="00437A50">
            <w:r>
              <w:t>Rollenbasierte Zugriffskontrolle</w:t>
            </w:r>
          </w:p>
        </w:tc>
        <w:tc>
          <w:tcPr>
            <w:tcW w:w="0" w:type="auto"/>
            <w:vAlign w:val="center"/>
            <w:hideMark/>
          </w:tcPr>
          <w:p w14:paraId="351ACA88" w14:textId="77777777" w:rsidR="00437A50" w:rsidRDefault="00437A50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5FD88E2F" w14:textId="77777777" w:rsidR="00437A50" w:rsidRDefault="00437A50">
            <w:r>
              <w:t>Der Zugriff auf die Scoring-Daten muss rollenbasiert gesteuert werden.</w:t>
            </w:r>
          </w:p>
        </w:tc>
      </w:tr>
    </w:tbl>
    <w:p w14:paraId="7AB76250" w14:textId="77777777" w:rsidR="00437A50" w:rsidRDefault="00437A50" w:rsidP="00437A50">
      <w:pPr>
        <w:pStyle w:val="berschrift4"/>
      </w:pPr>
      <w:r>
        <w:t>3.4 Audit und Protokollierung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2064"/>
        <w:gridCol w:w="875"/>
        <w:gridCol w:w="5815"/>
      </w:tblGrid>
      <w:tr w:rsidR="00437A50" w14:paraId="59B9263C" w14:textId="77777777" w:rsidTr="00437A5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438D13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14:paraId="0287EF0B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Anforderung</w:t>
            </w:r>
          </w:p>
        </w:tc>
        <w:tc>
          <w:tcPr>
            <w:tcW w:w="0" w:type="auto"/>
            <w:vAlign w:val="center"/>
            <w:hideMark/>
          </w:tcPr>
          <w:p w14:paraId="33EA2402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Priorität</w:t>
            </w:r>
          </w:p>
        </w:tc>
        <w:tc>
          <w:tcPr>
            <w:tcW w:w="0" w:type="auto"/>
            <w:vAlign w:val="center"/>
            <w:hideMark/>
          </w:tcPr>
          <w:p w14:paraId="38741E3F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437A50" w14:paraId="2E16124D" w14:textId="77777777" w:rsidTr="00437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CB359" w14:textId="77777777" w:rsidR="00437A50" w:rsidRDefault="00437A50">
            <w:r>
              <w:t>S6</w:t>
            </w:r>
          </w:p>
        </w:tc>
        <w:tc>
          <w:tcPr>
            <w:tcW w:w="0" w:type="auto"/>
            <w:vAlign w:val="center"/>
            <w:hideMark/>
          </w:tcPr>
          <w:p w14:paraId="2F793839" w14:textId="77777777" w:rsidR="00437A50" w:rsidRDefault="00437A50">
            <w:r>
              <w:t>Protokollierung von Zugriffen</w:t>
            </w:r>
          </w:p>
        </w:tc>
        <w:tc>
          <w:tcPr>
            <w:tcW w:w="0" w:type="auto"/>
            <w:vAlign w:val="center"/>
            <w:hideMark/>
          </w:tcPr>
          <w:p w14:paraId="586EA2D8" w14:textId="77777777" w:rsidR="00437A50" w:rsidRDefault="00437A50">
            <w:r>
              <w:t>Mittel</w:t>
            </w:r>
          </w:p>
        </w:tc>
        <w:tc>
          <w:tcPr>
            <w:tcW w:w="0" w:type="auto"/>
            <w:vAlign w:val="center"/>
            <w:hideMark/>
          </w:tcPr>
          <w:p w14:paraId="276A24E4" w14:textId="77777777" w:rsidR="00437A50" w:rsidRDefault="00437A50">
            <w:r>
              <w:t>Alle Zugriffe auf die Scoring-Daten müssen protokolliert werden, einschließlich Benutzer-ID, Zeitstempel und Aktion.</w:t>
            </w:r>
          </w:p>
        </w:tc>
      </w:tr>
      <w:tr w:rsidR="00437A50" w14:paraId="67370822" w14:textId="77777777" w:rsidTr="00437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C8D4CA" w14:textId="77777777" w:rsidR="00437A50" w:rsidRDefault="00437A50">
            <w:r>
              <w:t>S7</w:t>
            </w:r>
          </w:p>
        </w:tc>
        <w:tc>
          <w:tcPr>
            <w:tcW w:w="0" w:type="auto"/>
            <w:vAlign w:val="center"/>
            <w:hideMark/>
          </w:tcPr>
          <w:p w14:paraId="7698016D" w14:textId="77777777" w:rsidR="00437A50" w:rsidRDefault="00437A50">
            <w:r>
              <w:t>Überwachung und Alarme</w:t>
            </w:r>
          </w:p>
        </w:tc>
        <w:tc>
          <w:tcPr>
            <w:tcW w:w="0" w:type="auto"/>
            <w:vAlign w:val="center"/>
            <w:hideMark/>
          </w:tcPr>
          <w:p w14:paraId="407BADB5" w14:textId="77777777" w:rsidR="00437A50" w:rsidRDefault="00437A50">
            <w:r>
              <w:t>Mittel</w:t>
            </w:r>
          </w:p>
        </w:tc>
        <w:tc>
          <w:tcPr>
            <w:tcW w:w="0" w:type="auto"/>
            <w:vAlign w:val="center"/>
            <w:hideMark/>
          </w:tcPr>
          <w:p w14:paraId="63C3BD03" w14:textId="77777777" w:rsidR="00437A50" w:rsidRDefault="00437A50">
            <w:r>
              <w:t>Ungewöhnliche Zugriffs- oder Aktivitätsmuster müssen erkannt und gemeldet werden.</w:t>
            </w:r>
          </w:p>
        </w:tc>
      </w:tr>
    </w:tbl>
    <w:p w14:paraId="453FFDB5" w14:textId="77777777" w:rsidR="00437A50" w:rsidRDefault="00437A50" w:rsidP="00437A50">
      <w:pPr>
        <w:pStyle w:val="berschrift4"/>
      </w:pPr>
      <w:r>
        <w:t>3.5 Datenintegrität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1990"/>
        <w:gridCol w:w="875"/>
        <w:gridCol w:w="5889"/>
      </w:tblGrid>
      <w:tr w:rsidR="00437A50" w14:paraId="295AD206" w14:textId="77777777" w:rsidTr="00437A5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F4DE2C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14:paraId="46FC1A85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Anforderung</w:t>
            </w:r>
          </w:p>
        </w:tc>
        <w:tc>
          <w:tcPr>
            <w:tcW w:w="0" w:type="auto"/>
            <w:vAlign w:val="center"/>
            <w:hideMark/>
          </w:tcPr>
          <w:p w14:paraId="509246AB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Priorität</w:t>
            </w:r>
          </w:p>
        </w:tc>
        <w:tc>
          <w:tcPr>
            <w:tcW w:w="0" w:type="auto"/>
            <w:vAlign w:val="center"/>
            <w:hideMark/>
          </w:tcPr>
          <w:p w14:paraId="16ADEC9C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437A50" w14:paraId="091B18D9" w14:textId="77777777" w:rsidTr="00437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7F03F" w14:textId="77777777" w:rsidR="00437A50" w:rsidRDefault="00437A50">
            <w:r>
              <w:t>S8</w:t>
            </w:r>
          </w:p>
        </w:tc>
        <w:tc>
          <w:tcPr>
            <w:tcW w:w="0" w:type="auto"/>
            <w:vAlign w:val="center"/>
            <w:hideMark/>
          </w:tcPr>
          <w:p w14:paraId="29085FFA" w14:textId="77777777" w:rsidR="00437A50" w:rsidRDefault="00437A50">
            <w:r>
              <w:t>Integritätsprüfungen</w:t>
            </w:r>
          </w:p>
        </w:tc>
        <w:tc>
          <w:tcPr>
            <w:tcW w:w="0" w:type="auto"/>
            <w:vAlign w:val="center"/>
            <w:hideMark/>
          </w:tcPr>
          <w:p w14:paraId="4156D169" w14:textId="77777777" w:rsidR="00437A50" w:rsidRDefault="00437A50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3AAC8FF2" w14:textId="77777777" w:rsidR="00437A50" w:rsidRDefault="00437A50">
            <w:r>
              <w:t>Regelmäßige Integritätsprüfungen der Scoring-Daten müssen durchgeführt werden, um Manipulationen zu erkennen.</w:t>
            </w:r>
          </w:p>
        </w:tc>
      </w:tr>
    </w:tbl>
    <w:p w14:paraId="6F94FFD1" w14:textId="77777777" w:rsidR="00437A50" w:rsidRDefault="00437A50" w:rsidP="00437A50">
      <w:pPr>
        <w:pStyle w:val="berschrift4"/>
      </w:pPr>
      <w:r>
        <w:t>3.6 Datenschutz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481"/>
        <w:gridCol w:w="875"/>
        <w:gridCol w:w="5281"/>
      </w:tblGrid>
      <w:tr w:rsidR="00437A50" w14:paraId="7D66DBF9" w14:textId="77777777" w:rsidTr="00437A5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26DD9A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14:paraId="68102D57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Anforderung</w:t>
            </w:r>
          </w:p>
        </w:tc>
        <w:tc>
          <w:tcPr>
            <w:tcW w:w="0" w:type="auto"/>
            <w:vAlign w:val="center"/>
            <w:hideMark/>
          </w:tcPr>
          <w:p w14:paraId="4FA85EFC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Priorität</w:t>
            </w:r>
          </w:p>
        </w:tc>
        <w:tc>
          <w:tcPr>
            <w:tcW w:w="0" w:type="auto"/>
            <w:vAlign w:val="center"/>
            <w:hideMark/>
          </w:tcPr>
          <w:p w14:paraId="0950D778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437A50" w14:paraId="65317066" w14:textId="77777777" w:rsidTr="00437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1E74D" w14:textId="77777777" w:rsidR="00437A50" w:rsidRDefault="00437A50">
            <w:r>
              <w:t>S9</w:t>
            </w:r>
          </w:p>
        </w:tc>
        <w:tc>
          <w:tcPr>
            <w:tcW w:w="0" w:type="auto"/>
            <w:vAlign w:val="center"/>
            <w:hideMark/>
          </w:tcPr>
          <w:p w14:paraId="3FE35AF3" w14:textId="77777777" w:rsidR="00437A50" w:rsidRDefault="00437A50">
            <w:r>
              <w:t>Einhaltung der DSGVO</w:t>
            </w:r>
          </w:p>
        </w:tc>
        <w:tc>
          <w:tcPr>
            <w:tcW w:w="0" w:type="auto"/>
            <w:vAlign w:val="center"/>
            <w:hideMark/>
          </w:tcPr>
          <w:p w14:paraId="1024FE5D" w14:textId="77777777" w:rsidR="00437A50" w:rsidRDefault="00437A50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763EE057" w14:textId="77777777" w:rsidR="00437A50" w:rsidRDefault="00437A50">
            <w:r>
              <w:t>Alle Datenverarbeitungsprozesse müssen den Anforderungen der Datenschutz-Grundverordnung (DSGVO) entsprechen.</w:t>
            </w:r>
          </w:p>
        </w:tc>
      </w:tr>
      <w:tr w:rsidR="00437A50" w14:paraId="3948C4C7" w14:textId="77777777" w:rsidTr="00437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1F091" w14:textId="77777777" w:rsidR="00437A50" w:rsidRDefault="00437A50">
            <w:r>
              <w:t>S10</w:t>
            </w:r>
          </w:p>
        </w:tc>
        <w:tc>
          <w:tcPr>
            <w:tcW w:w="0" w:type="auto"/>
            <w:vAlign w:val="center"/>
            <w:hideMark/>
          </w:tcPr>
          <w:p w14:paraId="2966B9A7" w14:textId="77777777" w:rsidR="00437A50" w:rsidRDefault="00437A50">
            <w:r>
              <w:t>Anonymisierung und Pseudonymisierung</w:t>
            </w:r>
          </w:p>
        </w:tc>
        <w:tc>
          <w:tcPr>
            <w:tcW w:w="0" w:type="auto"/>
            <w:vAlign w:val="center"/>
            <w:hideMark/>
          </w:tcPr>
          <w:p w14:paraId="64ED0060" w14:textId="77777777" w:rsidR="00437A50" w:rsidRDefault="00437A50">
            <w:r>
              <w:t>Mittel</w:t>
            </w:r>
          </w:p>
        </w:tc>
        <w:tc>
          <w:tcPr>
            <w:tcW w:w="0" w:type="auto"/>
            <w:vAlign w:val="center"/>
            <w:hideMark/>
          </w:tcPr>
          <w:p w14:paraId="7334525E" w14:textId="77777777" w:rsidR="00437A50" w:rsidRDefault="00437A50">
            <w:r>
              <w:t>Scoring-Daten müssen, wo immer möglich, anonymisiert oder pseudonymisiert werden, um den Datenschutz zu verbessern.</w:t>
            </w:r>
          </w:p>
        </w:tc>
      </w:tr>
    </w:tbl>
    <w:p w14:paraId="37B1DE09" w14:textId="77777777" w:rsidR="00437A50" w:rsidRDefault="00437A50" w:rsidP="00437A50">
      <w:pPr>
        <w:pStyle w:val="berschrift3"/>
      </w:pPr>
      <w:r>
        <w:t>4. Abnahmekriterien</w:t>
      </w:r>
    </w:p>
    <w:p w14:paraId="3D9FCDA5" w14:textId="77777777" w:rsidR="00437A50" w:rsidRDefault="00437A50" w:rsidP="00437A5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Fett"/>
        </w:rPr>
        <w:t>Sicherheitstest</w:t>
      </w:r>
      <w:r>
        <w:t>: Überprüfung, ob alle Daten verschlüsselt übertragen und gespeichert werden.</w:t>
      </w:r>
    </w:p>
    <w:p w14:paraId="36A10CA2" w14:textId="77777777" w:rsidR="00437A50" w:rsidRDefault="00437A50" w:rsidP="00437A5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Fett"/>
        </w:rPr>
        <w:t>Penetrationstests</w:t>
      </w:r>
      <w:r>
        <w:t>: Durchführung von Penetrationstests, um Sicherheitslücken zu identifizieren und zu schließen.</w:t>
      </w:r>
    </w:p>
    <w:p w14:paraId="5B6E6696" w14:textId="77777777" w:rsidR="00437A50" w:rsidRDefault="00437A50" w:rsidP="00437A5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Fett"/>
        </w:rPr>
        <w:t>Zugriffskontrollen</w:t>
      </w:r>
      <w:r>
        <w:t>: Überprüfung der Rollen- und Rechteverwaltung auf korrekte Implementierung.</w:t>
      </w:r>
    </w:p>
    <w:p w14:paraId="35626A20" w14:textId="77777777" w:rsidR="00437A50" w:rsidRDefault="00437A50" w:rsidP="00437A5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Fett"/>
        </w:rPr>
        <w:t>Protokollierung</w:t>
      </w:r>
      <w:r>
        <w:t>: Überprüfung der Vollständigkeit und Korrektheit der Zugriffprotokolle.</w:t>
      </w:r>
    </w:p>
    <w:p w14:paraId="1B8E1B1A" w14:textId="77777777" w:rsidR="00437A50" w:rsidRDefault="00437A50" w:rsidP="00437A50">
      <w:pPr>
        <w:pStyle w:val="berschrift3"/>
      </w:pPr>
      <w:r>
        <w:t>5. Risiken und Maßnahmen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4"/>
        <w:gridCol w:w="6848"/>
      </w:tblGrid>
      <w:tr w:rsidR="00437A50" w14:paraId="69AE4777" w14:textId="77777777" w:rsidTr="00437A5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B2873E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Risiko</w:t>
            </w:r>
          </w:p>
        </w:tc>
        <w:tc>
          <w:tcPr>
            <w:tcW w:w="0" w:type="auto"/>
            <w:vAlign w:val="center"/>
            <w:hideMark/>
          </w:tcPr>
          <w:p w14:paraId="1CFB245A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Maßnahme</w:t>
            </w:r>
          </w:p>
        </w:tc>
      </w:tr>
      <w:tr w:rsidR="00437A50" w14:paraId="5D38B961" w14:textId="77777777" w:rsidTr="00437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897F7" w14:textId="77777777" w:rsidR="00437A50" w:rsidRDefault="00437A50">
            <w:r>
              <w:t>Datenlecks</w:t>
            </w:r>
          </w:p>
        </w:tc>
        <w:tc>
          <w:tcPr>
            <w:tcW w:w="0" w:type="auto"/>
            <w:vAlign w:val="center"/>
            <w:hideMark/>
          </w:tcPr>
          <w:p w14:paraId="24EAC29D" w14:textId="77777777" w:rsidR="00437A50" w:rsidRDefault="00437A50">
            <w:r>
              <w:t>Verschlüsselung der Datenübertragung und -speicherung, regelmäßige Sicherheitsüberprüfungen</w:t>
            </w:r>
          </w:p>
        </w:tc>
      </w:tr>
      <w:tr w:rsidR="00437A50" w14:paraId="37A87757" w14:textId="77777777" w:rsidTr="00437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CAEDB" w14:textId="77777777" w:rsidR="00437A50" w:rsidRDefault="00437A50">
            <w:r>
              <w:lastRenderedPageBreak/>
              <w:t>Unbefugter Zugriff</w:t>
            </w:r>
          </w:p>
        </w:tc>
        <w:tc>
          <w:tcPr>
            <w:tcW w:w="0" w:type="auto"/>
            <w:vAlign w:val="center"/>
            <w:hideMark/>
          </w:tcPr>
          <w:p w14:paraId="213CE1A0" w14:textId="77777777" w:rsidR="00437A50" w:rsidRDefault="00437A50">
            <w:r>
              <w:t>Implementierung starker Authentifizierungsmethoden und rollenbasierter Zugriffskontrollen</w:t>
            </w:r>
          </w:p>
        </w:tc>
      </w:tr>
      <w:tr w:rsidR="00437A50" w14:paraId="455AE314" w14:textId="77777777" w:rsidTr="00437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F711A1" w14:textId="77777777" w:rsidR="00437A50" w:rsidRDefault="00437A50">
            <w:r>
              <w:t>Manipulation der Daten</w:t>
            </w:r>
          </w:p>
        </w:tc>
        <w:tc>
          <w:tcPr>
            <w:tcW w:w="0" w:type="auto"/>
            <w:vAlign w:val="center"/>
            <w:hideMark/>
          </w:tcPr>
          <w:p w14:paraId="256C4334" w14:textId="77777777" w:rsidR="00437A50" w:rsidRDefault="00437A50">
            <w:r>
              <w:t>Regelmäßige Integritätsprüfungen und Protokollierung aller Zugriffe</w:t>
            </w:r>
          </w:p>
        </w:tc>
      </w:tr>
      <w:tr w:rsidR="00437A50" w14:paraId="47AC2B8B" w14:textId="77777777" w:rsidTr="00437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65127" w14:textId="77777777" w:rsidR="00437A50" w:rsidRDefault="00437A50">
            <w:r>
              <w:t>Datenschutzverstöße</w:t>
            </w:r>
          </w:p>
        </w:tc>
        <w:tc>
          <w:tcPr>
            <w:tcW w:w="0" w:type="auto"/>
            <w:vAlign w:val="center"/>
            <w:hideMark/>
          </w:tcPr>
          <w:p w14:paraId="35242BAC" w14:textId="77777777" w:rsidR="00437A50" w:rsidRDefault="00437A50">
            <w:r>
              <w:t>Schulung der Mitarbeiter, Implementierung von Datenschutzrichtlinien und -verfahren</w:t>
            </w:r>
          </w:p>
        </w:tc>
      </w:tr>
    </w:tbl>
    <w:p w14:paraId="330F46F8" w14:textId="77777777" w:rsidR="00437A50" w:rsidRDefault="00437A50" w:rsidP="00437A50">
      <w:pPr>
        <w:pStyle w:val="berschrift3"/>
      </w:pPr>
      <w:r>
        <w:t>6. Beteiligte Stakeholder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9"/>
        <w:gridCol w:w="2431"/>
        <w:gridCol w:w="3882"/>
      </w:tblGrid>
      <w:tr w:rsidR="00437A50" w14:paraId="2A48899F" w14:textId="77777777" w:rsidTr="00437A5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2258E8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Stakeholder</w:t>
            </w:r>
          </w:p>
        </w:tc>
        <w:tc>
          <w:tcPr>
            <w:tcW w:w="0" w:type="auto"/>
            <w:vAlign w:val="center"/>
            <w:hideMark/>
          </w:tcPr>
          <w:p w14:paraId="7CB99AB0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Rolle</w:t>
            </w:r>
          </w:p>
        </w:tc>
        <w:tc>
          <w:tcPr>
            <w:tcW w:w="0" w:type="auto"/>
            <w:vAlign w:val="center"/>
            <w:hideMark/>
          </w:tcPr>
          <w:p w14:paraId="77704D0B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Verantwortlichkeiten</w:t>
            </w:r>
          </w:p>
        </w:tc>
      </w:tr>
      <w:tr w:rsidR="00437A50" w14:paraId="33E5D245" w14:textId="77777777" w:rsidTr="00437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45E85" w14:textId="77777777" w:rsidR="00437A50" w:rsidRDefault="00437A50">
            <w:r>
              <w:t>IT-Sicherheitsverantwortlicher</w:t>
            </w:r>
          </w:p>
        </w:tc>
        <w:tc>
          <w:tcPr>
            <w:tcW w:w="0" w:type="auto"/>
            <w:vAlign w:val="center"/>
            <w:hideMark/>
          </w:tcPr>
          <w:p w14:paraId="5D3AF246" w14:textId="77777777" w:rsidR="00437A50" w:rsidRDefault="00437A50">
            <w:r>
              <w:t>Sicherheitsmanagement</w:t>
            </w:r>
          </w:p>
        </w:tc>
        <w:tc>
          <w:tcPr>
            <w:tcW w:w="0" w:type="auto"/>
            <w:vAlign w:val="center"/>
            <w:hideMark/>
          </w:tcPr>
          <w:p w14:paraId="396D5F17" w14:textId="77777777" w:rsidR="00437A50" w:rsidRDefault="00437A50">
            <w:r>
              <w:t>Festlegung und Überprüfung der Sicherheitsanforderungen</w:t>
            </w:r>
          </w:p>
        </w:tc>
      </w:tr>
      <w:tr w:rsidR="00437A50" w14:paraId="345212B9" w14:textId="77777777" w:rsidTr="00437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05D89" w14:textId="77777777" w:rsidR="00437A50" w:rsidRDefault="00437A50">
            <w:r>
              <w:t>Systemadministratoren</w:t>
            </w:r>
          </w:p>
        </w:tc>
        <w:tc>
          <w:tcPr>
            <w:tcW w:w="0" w:type="auto"/>
            <w:vAlign w:val="center"/>
            <w:hideMark/>
          </w:tcPr>
          <w:p w14:paraId="78D11AA5" w14:textId="77777777" w:rsidR="00437A50" w:rsidRDefault="00437A50">
            <w:r>
              <w:t>Technische Unterstützung</w:t>
            </w:r>
          </w:p>
        </w:tc>
        <w:tc>
          <w:tcPr>
            <w:tcW w:w="0" w:type="auto"/>
            <w:vAlign w:val="center"/>
            <w:hideMark/>
          </w:tcPr>
          <w:p w14:paraId="08F82FE5" w14:textId="77777777" w:rsidR="00437A50" w:rsidRDefault="00437A50">
            <w:r>
              <w:t>Implementierung und Wartung der Sicherheitsmaßnahmen</w:t>
            </w:r>
          </w:p>
        </w:tc>
      </w:tr>
      <w:tr w:rsidR="00437A50" w14:paraId="7C47E7F2" w14:textId="77777777" w:rsidTr="00437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51554" w14:textId="77777777" w:rsidR="00437A50" w:rsidRDefault="00437A50">
            <w:r>
              <w:t>Vertriebsmitarbeiter</w:t>
            </w:r>
          </w:p>
        </w:tc>
        <w:tc>
          <w:tcPr>
            <w:tcW w:w="0" w:type="auto"/>
            <w:vAlign w:val="center"/>
            <w:hideMark/>
          </w:tcPr>
          <w:p w14:paraId="1730145B" w14:textId="77777777" w:rsidR="00437A50" w:rsidRDefault="00437A50">
            <w:r>
              <w:t>Endbenutzer</w:t>
            </w:r>
          </w:p>
        </w:tc>
        <w:tc>
          <w:tcPr>
            <w:tcW w:w="0" w:type="auto"/>
            <w:vAlign w:val="center"/>
            <w:hideMark/>
          </w:tcPr>
          <w:p w14:paraId="2A899C8F" w14:textId="77777777" w:rsidR="00437A50" w:rsidRDefault="00437A50">
            <w:r>
              <w:t>Nutzung des CRM-Systems und der neuen Scoring-Funktion</w:t>
            </w:r>
          </w:p>
        </w:tc>
      </w:tr>
      <w:tr w:rsidR="00437A50" w14:paraId="4126902E" w14:textId="77777777" w:rsidTr="00437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A327C" w14:textId="77777777" w:rsidR="00437A50" w:rsidRDefault="00437A50">
            <w:r>
              <w:t>Vertriebsleiter</w:t>
            </w:r>
          </w:p>
        </w:tc>
        <w:tc>
          <w:tcPr>
            <w:tcW w:w="0" w:type="auto"/>
            <w:vAlign w:val="center"/>
            <w:hideMark/>
          </w:tcPr>
          <w:p w14:paraId="4F8FBDC0" w14:textId="77777777" w:rsidR="00437A50" w:rsidRDefault="00437A50">
            <w:r>
              <w:t>Führungskräfte</w:t>
            </w:r>
          </w:p>
        </w:tc>
        <w:tc>
          <w:tcPr>
            <w:tcW w:w="0" w:type="auto"/>
            <w:vAlign w:val="center"/>
            <w:hideMark/>
          </w:tcPr>
          <w:p w14:paraId="586F4E95" w14:textId="77777777" w:rsidR="00437A50" w:rsidRDefault="00437A50">
            <w:r>
              <w:t>Analyse und Entscheidungsfindung basierend auf den Scoring-Daten</w:t>
            </w:r>
          </w:p>
        </w:tc>
      </w:tr>
      <w:tr w:rsidR="00437A50" w14:paraId="4347F563" w14:textId="77777777" w:rsidTr="00437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61DAF" w14:textId="77777777" w:rsidR="00437A50" w:rsidRDefault="00437A50">
            <w:r>
              <w:t>Datenschutzbeauftragter</w:t>
            </w:r>
          </w:p>
        </w:tc>
        <w:tc>
          <w:tcPr>
            <w:tcW w:w="0" w:type="auto"/>
            <w:vAlign w:val="center"/>
            <w:hideMark/>
          </w:tcPr>
          <w:p w14:paraId="715DAEC5" w14:textId="77777777" w:rsidR="00437A50" w:rsidRDefault="00437A50">
            <w:r>
              <w:t>Datenschutz</w:t>
            </w:r>
          </w:p>
        </w:tc>
        <w:tc>
          <w:tcPr>
            <w:tcW w:w="0" w:type="auto"/>
            <w:vAlign w:val="center"/>
            <w:hideMark/>
          </w:tcPr>
          <w:p w14:paraId="3206A07F" w14:textId="77777777" w:rsidR="00437A50" w:rsidRDefault="00437A50">
            <w:r>
              <w:t>Sicherstellung der Einhaltung der Datenschutzbestimmungen</w:t>
            </w:r>
          </w:p>
        </w:tc>
      </w:tr>
      <w:tr w:rsidR="00437A50" w14:paraId="599C2BCF" w14:textId="77777777" w:rsidTr="00437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DBB38" w14:textId="77777777" w:rsidR="00437A50" w:rsidRDefault="00437A50">
            <w:r>
              <w:t>Projektleiter</w:t>
            </w:r>
          </w:p>
        </w:tc>
        <w:tc>
          <w:tcPr>
            <w:tcW w:w="0" w:type="auto"/>
            <w:vAlign w:val="center"/>
            <w:hideMark/>
          </w:tcPr>
          <w:p w14:paraId="50242E88" w14:textId="77777777" w:rsidR="00437A50" w:rsidRDefault="00437A50">
            <w:r>
              <w:t>Projektmanagement</w:t>
            </w:r>
          </w:p>
        </w:tc>
        <w:tc>
          <w:tcPr>
            <w:tcW w:w="0" w:type="auto"/>
            <w:vAlign w:val="center"/>
            <w:hideMark/>
          </w:tcPr>
          <w:p w14:paraId="1719F36C" w14:textId="77777777" w:rsidR="00437A50" w:rsidRDefault="00437A50">
            <w:r>
              <w:t>Koordination und Überwachung des Projekts</w:t>
            </w:r>
          </w:p>
        </w:tc>
      </w:tr>
    </w:tbl>
    <w:p w14:paraId="5749792B" w14:textId="77777777" w:rsidR="00437A50" w:rsidRDefault="00437A50" w:rsidP="00437A50">
      <w:pPr>
        <w:pStyle w:val="berschrift3"/>
      </w:pPr>
      <w:r>
        <w:t>7. Dokumentation und Versionierung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1282"/>
        <w:gridCol w:w="6124"/>
      </w:tblGrid>
      <w:tr w:rsidR="00437A50" w14:paraId="7C738BE0" w14:textId="77777777" w:rsidTr="00437A5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BA3FB6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5C2B01D5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14:paraId="78F2249D" w14:textId="77777777" w:rsidR="00437A50" w:rsidRDefault="00437A50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437A50" w14:paraId="22610A06" w14:textId="77777777" w:rsidTr="00437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9FF7E" w14:textId="77777777" w:rsidR="00437A50" w:rsidRDefault="00437A50">
            <w:r>
              <w:t>1.0</w:t>
            </w:r>
          </w:p>
        </w:tc>
        <w:tc>
          <w:tcPr>
            <w:tcW w:w="0" w:type="auto"/>
            <w:vAlign w:val="center"/>
            <w:hideMark/>
          </w:tcPr>
          <w:p w14:paraId="1B5B6D00" w14:textId="77777777" w:rsidR="00437A50" w:rsidRDefault="00437A50">
            <w:r>
              <w:t>19. Mai 2024</w:t>
            </w:r>
          </w:p>
        </w:tc>
        <w:tc>
          <w:tcPr>
            <w:tcW w:w="0" w:type="auto"/>
            <w:vAlign w:val="center"/>
            <w:hideMark/>
          </w:tcPr>
          <w:p w14:paraId="1D7165F4" w14:textId="77777777" w:rsidR="00437A50" w:rsidRDefault="00437A50">
            <w:r>
              <w:t>Initiale Version der Sicherheitsanforderungen</w:t>
            </w:r>
          </w:p>
        </w:tc>
      </w:tr>
      <w:tr w:rsidR="00437A50" w14:paraId="70263623" w14:textId="77777777" w:rsidTr="00437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A4D7C" w14:textId="77777777" w:rsidR="00437A50" w:rsidRDefault="00437A50">
            <w:r>
              <w:t>1.1</w:t>
            </w:r>
          </w:p>
        </w:tc>
        <w:tc>
          <w:tcPr>
            <w:tcW w:w="0" w:type="auto"/>
            <w:vAlign w:val="center"/>
            <w:hideMark/>
          </w:tcPr>
          <w:p w14:paraId="0F0B8EED" w14:textId="77777777" w:rsidR="00437A50" w:rsidRDefault="00437A50">
            <w:r>
              <w:t>XX.XXX.XXXX</w:t>
            </w:r>
          </w:p>
        </w:tc>
        <w:tc>
          <w:tcPr>
            <w:tcW w:w="0" w:type="auto"/>
            <w:vAlign w:val="center"/>
            <w:hideMark/>
          </w:tcPr>
          <w:p w14:paraId="4976DDC2" w14:textId="77777777" w:rsidR="00437A50" w:rsidRDefault="00437A50">
            <w:r>
              <w:t>Anpassungen basierend auf Feedback und neuen Erkenntnissen</w:t>
            </w:r>
          </w:p>
        </w:tc>
      </w:tr>
    </w:tbl>
    <w:p w14:paraId="04F7D4AE" w14:textId="77777777" w:rsidR="00437A50" w:rsidRDefault="00437A50" w:rsidP="00437A50">
      <w:pPr>
        <w:pStyle w:val="berschrift3"/>
      </w:pPr>
      <w:r>
        <w:t>8. Vorlagen und Tools</w:t>
      </w:r>
    </w:p>
    <w:p w14:paraId="32A6C358" w14:textId="77777777" w:rsidR="00437A50" w:rsidRDefault="00437A50" w:rsidP="00437A5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ett"/>
        </w:rPr>
        <w:t>Sicherheitsrichtlinien</w:t>
      </w:r>
      <w:r>
        <w:t>: Unternehmensrichtlinien zur IT-Sicherheit.</w:t>
      </w:r>
    </w:p>
    <w:p w14:paraId="42A0E049" w14:textId="77777777" w:rsidR="00437A50" w:rsidRDefault="00437A50" w:rsidP="00437A5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ett"/>
        </w:rPr>
        <w:t>Verschlüsselungstools</w:t>
      </w:r>
      <w:r>
        <w:t>: Tools zur Datenverschlüsselung (z.B. OpenSSL, GPG).</w:t>
      </w:r>
    </w:p>
    <w:p w14:paraId="30C917C7" w14:textId="77777777" w:rsidR="00437A50" w:rsidRDefault="00437A50" w:rsidP="00437A5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ett"/>
        </w:rPr>
        <w:t>Protokollierungstools</w:t>
      </w:r>
      <w:r>
        <w:t>: Tools zur Überwachung und Protokollierung von Zugriffen (z.B. Splunk, ELK Stack).</w:t>
      </w:r>
    </w:p>
    <w:p w14:paraId="2DA1FD2B" w14:textId="77777777" w:rsidR="00437A50" w:rsidRDefault="00437A50" w:rsidP="00437A5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ett"/>
        </w:rPr>
        <w:t>Penetrationstests-Tools</w:t>
      </w:r>
      <w:r>
        <w:t>: Tools zur Durchführung von Sicherheitstests (z.B. Metasploit, OWASP ZAP).</w:t>
      </w:r>
    </w:p>
    <w:p w14:paraId="2B96E11E" w14:textId="77777777" w:rsidR="00CA2B09" w:rsidRDefault="00CA2B09"/>
    <w:sectPr w:rsidR="00CA2B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C1325"/>
    <w:multiLevelType w:val="multilevel"/>
    <w:tmpl w:val="4CF2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C06436"/>
    <w:multiLevelType w:val="multilevel"/>
    <w:tmpl w:val="7882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580929">
    <w:abstractNumId w:val="1"/>
  </w:num>
  <w:num w:numId="2" w16cid:durableId="789855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07"/>
    <w:rsid w:val="00437A50"/>
    <w:rsid w:val="005D1C07"/>
    <w:rsid w:val="0061690B"/>
    <w:rsid w:val="00874AA1"/>
    <w:rsid w:val="00AE483B"/>
    <w:rsid w:val="00BB6916"/>
    <w:rsid w:val="00CA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9042"/>
  <w15:chartTrackingRefBased/>
  <w15:docId w15:val="{8835C3C0-71C6-42C8-A338-2D19409B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1C07"/>
  </w:style>
  <w:style w:type="paragraph" w:styleId="berschrift1">
    <w:name w:val="heading 1"/>
    <w:basedOn w:val="Standard"/>
    <w:next w:val="Standard"/>
    <w:link w:val="berschrift1Zchn"/>
    <w:uiPriority w:val="9"/>
    <w:qFormat/>
    <w:rsid w:val="005D1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D1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D1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D1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D1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D1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D1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D1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D1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P-ChapterBodyText">
    <w:name w:val="CSP - Chapter Body Text"/>
    <w:basedOn w:val="Standard"/>
    <w:autoRedefine/>
    <w:qFormat/>
    <w:rsid w:val="00CA2B09"/>
    <w:pPr>
      <w:widowControl w:val="0"/>
      <w:spacing w:after="0" w:line="240" w:lineRule="auto"/>
      <w:ind w:firstLine="288"/>
      <w:jc w:val="both"/>
    </w:pPr>
    <w:rPr>
      <w:rFonts w:ascii="Times New Roman" w:eastAsia="Calibri" w:hAnsi="Times New Roman" w:cs="Times New Roman"/>
      <w:kern w:val="0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D1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D1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D1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D1C0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D1C0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D1C0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D1C0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D1C0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D1C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D1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1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D1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1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D1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D1C0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D1C0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D1C0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1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1C0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D1C07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437A50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43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0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740</Words>
  <Characters>4665</Characters>
  <Application>Microsoft Office Word</Application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Volland</dc:creator>
  <cp:keywords/>
  <dc:description/>
  <cp:lastModifiedBy>Alexander Volland</cp:lastModifiedBy>
  <cp:revision>2</cp:revision>
  <dcterms:created xsi:type="dcterms:W3CDTF">2024-05-19T16:46:00Z</dcterms:created>
  <dcterms:modified xsi:type="dcterms:W3CDTF">2024-05-19T16:46:00Z</dcterms:modified>
</cp:coreProperties>
</file>